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it-IT"/>
        </w:rPr>
        <w:t>MINISTERUL FINANȚELOR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AGENŢIA NAŢIONALĂ DE ADMINISTRARE FISCALĂ</w:t>
      </w:r>
    </w:p>
    <w:p>
      <w:pPr>
        <w:pStyle w:val="10"/>
        <w:spacing w:before="0" w:beforeAutospacing="0" w:after="0"/>
        <w:jc w:val="center"/>
        <w:rPr>
          <w:b/>
          <w:bCs/>
        </w:rPr>
      </w:pPr>
    </w:p>
    <w:p>
      <w:pPr>
        <w:pStyle w:val="10"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>ORDIN NR.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pentru aprobarea Procedurii de aplicare a r</w:t>
      </w:r>
      <w:r>
        <w:rPr>
          <w:rFonts w:ascii="Times New Roman" w:hAnsi="Times New Roman"/>
          <w:b/>
          <w:sz w:val="24"/>
          <w:szCs w:val="24"/>
        </w:rPr>
        <w:t xml:space="preserve">egulilor prevăzute la </w:t>
      </w:r>
      <w:r>
        <w:rPr>
          <w:rFonts w:ascii="Times New Roman" w:hAnsi="Times New Roman" w:cs="Times New Roman"/>
          <w:b/>
          <w:sz w:val="24"/>
          <w:szCs w:val="24"/>
        </w:rPr>
        <w:t>art.310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din Codul fiscal,</w:t>
      </w:r>
      <w:r>
        <w:rPr>
          <w:rFonts w:ascii="Times New Roman" w:hAnsi="Times New Roman"/>
          <w:b/>
          <w:sz w:val="24"/>
          <w:szCs w:val="24"/>
        </w:rPr>
        <w:t xml:space="preserve"> pentru persoanele impozabile cu sediul activității economice în România care aplică regimul special de scutire pentru întreprinderile mici în alte state membre, pentru aprobarea </w:t>
      </w:r>
      <w:r>
        <w:rPr>
          <w:rFonts w:ascii="Times New Roman" w:hAnsi="Times New Roman" w:cs="Times New Roman"/>
          <w:b/>
          <w:sz w:val="24"/>
          <w:szCs w:val="24"/>
        </w:rPr>
        <w:t>Procedurii de aplicare a r</w:t>
      </w:r>
      <w:r>
        <w:rPr>
          <w:rFonts w:ascii="Times New Roman" w:hAnsi="Times New Roman"/>
          <w:b/>
          <w:sz w:val="24"/>
          <w:szCs w:val="24"/>
        </w:rPr>
        <w:t xml:space="preserve">egimului special de scutire pentru întreprinderile mici aplicat în România de persoane impozabile cu sediul activității economice în alte state membre, prevăzut la </w:t>
      </w:r>
      <w:r>
        <w:rPr>
          <w:rFonts w:ascii="Times New Roman" w:hAnsi="Times New Roman" w:cs="Times New Roman"/>
          <w:b/>
          <w:sz w:val="24"/>
          <w:szCs w:val="24"/>
        </w:rPr>
        <w:t>art.310</w:t>
      </w:r>
      <w:r>
        <w:rPr>
          <w:rFonts w:ascii="Times New Roman" w:hAnsi="Times New Roman" w:eastAsia="Calibri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din Codul fiscal,</w:t>
      </w:r>
      <w:r>
        <w:rPr>
          <w:rFonts w:ascii="Times-Roman" w:hAnsi="Times-Roman" w:eastAsia="Times-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precum şi a modelului şi conţinutului unor formulare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În temeiul prevederilor art.5 alin.(4) din Legea nr.227/2015 privind Codul fiscal, cu modificările şi completările ulterioare, ale art</w:t>
      </w:r>
      <w:r>
        <w:rPr>
          <w:rFonts w:ascii="Times New Roman" w:hAnsi="Times New Roman"/>
          <w:sz w:val="24"/>
          <w:szCs w:val="24"/>
        </w:rPr>
        <w:t xml:space="preserve">.342 alin.(1) și (5) din Legea nr. 207/2015 privind Codul de procedură fiscală, cu modificările şi completările ulterioare, ale art.IV din Ordonanța Guvernului nr.22/2025 pentru modificarea și completarea Legii nr.227/2015 privind Codul fiscal și ale </w:t>
      </w:r>
      <w:r>
        <w:rPr>
          <w:rFonts w:ascii="Times New Roman" w:hAnsi="Times New Roman" w:cs="Times New Roman"/>
          <w:sz w:val="24"/>
          <w:szCs w:val="24"/>
        </w:rPr>
        <w:t>art.11 alin.(3) din Hotărârea Guvernului nr.520/2013 privind organizarea şi funcţionarea Agenţiei Naţionale de Administrare Fiscală, cu modificările şi completările ulterioare,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Având în vedere dispoziţiile art.310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și art.310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din Legea nr.227/2015 privind Codul fiscal, cu modificările şi completările ulterioare, dispozițiile </w:t>
      </w:r>
      <w:r>
        <w:rPr>
          <w:rFonts w:ascii="Times New Roman" w:hAnsi="Times New Roman" w:cs="Times New Roman"/>
          <w:i/>
          <w:iCs/>
          <w:sz w:val="24"/>
          <w:szCs w:val="24"/>
        </w:rPr>
        <w:t>Regulamentului (UE) nr.</w:t>
      </w:r>
      <w:r>
        <w:rPr>
          <w:rFonts w:ascii="Times New Roman" w:hAnsi="Times New Roman"/>
          <w:i/>
          <w:iCs/>
          <w:sz w:val="24"/>
          <w:szCs w:val="24"/>
        </w:rPr>
        <w:t xml:space="preserve"> 904/2010 al Consiliului Uniunii Europene din 7 octombrie 2010 privind cooperarea administrativă și combaterea fraudei în domeniul taxei pe valoarea adăugată</w:t>
      </w:r>
      <w:r>
        <w:rPr>
          <w:rFonts w:ascii="Times New Roman" w:hAnsi="Times New Roman"/>
          <w:sz w:val="24"/>
          <w:szCs w:val="24"/>
        </w:rPr>
        <w:t xml:space="preserve">, cu modificările și completările aduse prin art.2 al </w:t>
      </w:r>
      <w:r>
        <w:rPr>
          <w:rFonts w:ascii="Times New Roman" w:hAnsi="Times New Roman"/>
          <w:i/>
          <w:iCs/>
          <w:sz w:val="24"/>
          <w:szCs w:val="24"/>
        </w:rPr>
        <w:t>Directivei (UE) nr. 2020/285 a Consiliului din 18 februarie 2020 de modificare a Directivei 2006/112/CE privind sistemul comun al taxei pe valoarea adăugată în ceea ce privește regimul special pentru întreprinderile mici și a Regulamentului (UE) nr. 904/2010 în ceea ce privește cooperarea administrativă și schimbul de informaţii în scopul monitorizării aplicării corecte a regimului special pentru întreprinderile mici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precum şi avizul conform al Ministerului Finanţelor, comunicat prin adresa nr.                din             2025,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preşedintele Agenţiei Naţionale de Administrare Fiscală</w:t>
      </w:r>
      <w:r>
        <w:rPr>
          <w:rFonts w:ascii="Times New Roman" w:hAnsi="Times New Roman" w:cs="Times New Roman"/>
          <w:sz w:val="24"/>
          <w:szCs w:val="24"/>
        </w:rPr>
        <w:t xml:space="preserve"> emite următorul: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4"/>
          <w:szCs w:val="24"/>
        </w:rPr>
      </w:pPr>
      <w:r>
        <w:rPr>
          <w:rFonts w:ascii="Times New Roman" w:hAnsi="Times New Roman" w:cs="Times New Roman"/>
          <w:b/>
          <w:spacing w:val="30"/>
          <w:sz w:val="24"/>
          <w:szCs w:val="24"/>
        </w:rPr>
        <w:t>ORDIN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 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Se aprobă Procedura </w:t>
      </w:r>
      <w:r>
        <w:rPr>
          <w:rFonts w:ascii="Times New Roman" w:hAnsi="Times New Roman" w:cs="Times New Roman"/>
          <w:bCs/>
          <w:sz w:val="24"/>
          <w:szCs w:val="24"/>
        </w:rPr>
        <w:t>de aplicare a r</w:t>
      </w:r>
      <w:r>
        <w:rPr>
          <w:rFonts w:ascii="Times New Roman" w:hAnsi="Times New Roman"/>
          <w:bCs/>
          <w:sz w:val="24"/>
          <w:szCs w:val="24"/>
        </w:rPr>
        <w:t xml:space="preserve">egulilor prevăzute la </w:t>
      </w:r>
      <w:r>
        <w:rPr>
          <w:rFonts w:ascii="Times New Roman" w:hAnsi="Times New Roman" w:cs="Times New Roman"/>
          <w:bCs/>
          <w:sz w:val="24"/>
          <w:szCs w:val="24"/>
        </w:rPr>
        <w:t>art.310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din Codul fiscal,</w:t>
      </w:r>
      <w:r>
        <w:rPr>
          <w:rFonts w:ascii="Times New Roman" w:hAnsi="Times New Roman"/>
          <w:bCs/>
          <w:sz w:val="24"/>
          <w:szCs w:val="24"/>
        </w:rPr>
        <w:t xml:space="preserve"> pentru persoanele impozabile cu sediul activității economice în România care aplică regimul special de scutire pentru întreprinderile mici în alte state membre, prevăzută în anexa nr.1.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ART. 2</w:t>
      </w:r>
      <w:r>
        <w:rPr>
          <w:rFonts w:ascii="Times New Roman" w:hAnsi="Times New Roman"/>
          <w:bCs/>
          <w:sz w:val="24"/>
          <w:szCs w:val="24"/>
        </w:rPr>
        <w:t xml:space="preserve"> - Se aprobă modelul și conținutul formularului ”Decizie privind regimul special de scutire pentru întreprinderi mici în alte state membre ale Uniunii Europene”,  prevăzut în anexa nr.2.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ART. 3</w:t>
      </w:r>
      <w:r>
        <w:rPr>
          <w:rFonts w:ascii="Times New Roman" w:hAnsi="Times New Roman"/>
          <w:bCs/>
          <w:sz w:val="24"/>
          <w:szCs w:val="24"/>
        </w:rPr>
        <w:t xml:space="preserve"> - Se aprobă modelul și conținutul formularului ”Înștiințare privind regimul special de scutire pentru întreprinderi mici în alte state membre ale Uniunii Europene”,  prevăzut în anexa nr.3.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ART. 4</w:t>
      </w:r>
      <w:r>
        <w:rPr>
          <w:rFonts w:ascii="Times New Roman" w:hAnsi="Times New Roman"/>
          <w:bCs/>
          <w:sz w:val="24"/>
          <w:szCs w:val="24"/>
        </w:rPr>
        <w:t xml:space="preserve"> - Se aprobă </w:t>
      </w:r>
      <w:r>
        <w:rPr>
          <w:rFonts w:ascii="Times New Roman" w:hAnsi="Times New Roman" w:cs="Times New Roman"/>
          <w:bCs/>
          <w:sz w:val="24"/>
          <w:szCs w:val="24"/>
        </w:rPr>
        <w:t>Procedura de aplicare a r</w:t>
      </w:r>
      <w:r>
        <w:rPr>
          <w:rFonts w:ascii="Times New Roman" w:hAnsi="Times New Roman"/>
          <w:bCs/>
          <w:sz w:val="24"/>
          <w:szCs w:val="24"/>
        </w:rPr>
        <w:t xml:space="preserve">egimului special de scutire pentru întreprinderile mici aplicat în România de persoane impozabile cu sediul activității economice în alte state membre, prevăzut la </w:t>
      </w:r>
      <w:r>
        <w:rPr>
          <w:rFonts w:ascii="Times New Roman" w:hAnsi="Times New Roman" w:cs="Times New Roman"/>
          <w:bCs/>
          <w:sz w:val="24"/>
          <w:szCs w:val="24"/>
        </w:rPr>
        <w:t>art.310</w:t>
      </w:r>
      <w:r>
        <w:rPr>
          <w:rFonts w:ascii="Times New Roman" w:hAnsi="Times New Roman" w:eastAsia="Calibri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din Codul fiscal, </w:t>
      </w:r>
      <w:r>
        <w:rPr>
          <w:rFonts w:ascii="Times New Roman" w:hAnsi="Times New Roman"/>
          <w:bCs/>
          <w:sz w:val="24"/>
          <w:szCs w:val="24"/>
        </w:rPr>
        <w:t>prevăzută în anexa nr.4.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ART. 5</w:t>
      </w:r>
      <w:r>
        <w:rPr>
          <w:rFonts w:ascii="Times New Roman" w:hAnsi="Times New Roman"/>
          <w:bCs/>
          <w:sz w:val="24"/>
          <w:szCs w:val="24"/>
        </w:rPr>
        <w:t xml:space="preserve"> - Se aprobă modelul și conținutul formularului ”Decizie privind respingerea solicitării de aplicare/încetarea aplicării, în România, a regimului special de scutire pentru întreprinderi mici, de către persoanele impozabile cu sediul activității economice în alte state membre”,  prevăzut în anexa nr.5.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6</w:t>
      </w:r>
      <w:r>
        <w:rPr>
          <w:rFonts w:ascii="Times New Roman" w:hAnsi="Times New Roman"/>
          <w:sz w:val="24"/>
          <w:szCs w:val="24"/>
        </w:rPr>
        <w:t xml:space="preserve"> - Referirile la Codul fiscal din cuprinsul prezentului ordin reprezintă trimiteri la titlul VII "Taxa pe valoarea adăugată" din Legea nr.227/2015 privind Codul fiscal, cu modificările şi completările ulterioare.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 7 </w:t>
      </w:r>
      <w:r>
        <w:rPr>
          <w:rFonts w:ascii="Times New Roman" w:hAnsi="Times New Roman" w:cs="Times New Roman"/>
          <w:sz w:val="24"/>
          <w:szCs w:val="24"/>
        </w:rPr>
        <w:t>- Anexele nr.1 - 5 fac parte integrantă din prezentul ordin.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ART. 8</w:t>
      </w:r>
      <w:r>
        <w:rPr>
          <w:rFonts w:ascii="Times New Roman" w:hAnsi="Times New Roman" w:cs="Times New Roman"/>
          <w:sz w:val="24"/>
          <w:szCs w:val="24"/>
        </w:rPr>
        <w:t xml:space="preserve"> - Prezentul ordin se publică în Monitorul Oficial al României, Partea I.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 9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Structurile competente din cadrul Agenţiei Naţionale de Administrare Fiscală, precum şi Administrația finanțelor publice pentru contribuabili nerezidenți din cadrul Direcţiei generale regionale a finanţelor publice Bucureşti vor duce la îndeplinire prevederile prezentului ordin.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 xml:space="preserve">Emis la București la data de 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ADRIAN NICUȘOR NICA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PREȘEDINTE</w:t>
      </w:r>
    </w:p>
    <w:sectPr>
      <w:headerReference r:id="rId5" w:type="default"/>
      <w:pgSz w:w="12240" w:h="15840"/>
      <w:pgMar w:top="1440" w:right="1120" w:bottom="1418" w:left="188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w:pict>
        <v:shape id="PowerPlusWaterMarkObject22346" o:spid="_x0000_s2049" o:spt="136" type="#_x0000_t136" style="position:absolute;left:0pt;height:151.45pt;width:435.8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PROIECT" style="font-family:Segoe UI;font-size:36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3A4"/>
    <w:rsid w:val="00001434"/>
    <w:rsid w:val="00002537"/>
    <w:rsid w:val="000112BF"/>
    <w:rsid w:val="00012171"/>
    <w:rsid w:val="00014FE3"/>
    <w:rsid w:val="000203BE"/>
    <w:rsid w:val="0002043A"/>
    <w:rsid w:val="00023C0B"/>
    <w:rsid w:val="00024258"/>
    <w:rsid w:val="00031130"/>
    <w:rsid w:val="00037AA2"/>
    <w:rsid w:val="00045841"/>
    <w:rsid w:val="000458D2"/>
    <w:rsid w:val="00045D95"/>
    <w:rsid w:val="00052483"/>
    <w:rsid w:val="00054E83"/>
    <w:rsid w:val="00055C54"/>
    <w:rsid w:val="000665F4"/>
    <w:rsid w:val="00074696"/>
    <w:rsid w:val="0007671B"/>
    <w:rsid w:val="000822AA"/>
    <w:rsid w:val="00083760"/>
    <w:rsid w:val="0009639B"/>
    <w:rsid w:val="000A24C1"/>
    <w:rsid w:val="000A69DD"/>
    <w:rsid w:val="000A7C59"/>
    <w:rsid w:val="000B2F80"/>
    <w:rsid w:val="000C122D"/>
    <w:rsid w:val="000C281B"/>
    <w:rsid w:val="000D1C13"/>
    <w:rsid w:val="000D6B49"/>
    <w:rsid w:val="000E01A3"/>
    <w:rsid w:val="000E045E"/>
    <w:rsid w:val="000E2C02"/>
    <w:rsid w:val="000E4AED"/>
    <w:rsid w:val="000E5060"/>
    <w:rsid w:val="000F05E5"/>
    <w:rsid w:val="000F3501"/>
    <w:rsid w:val="000F3EFD"/>
    <w:rsid w:val="000F7B26"/>
    <w:rsid w:val="00100D80"/>
    <w:rsid w:val="00102315"/>
    <w:rsid w:val="00106998"/>
    <w:rsid w:val="00107EED"/>
    <w:rsid w:val="00111B61"/>
    <w:rsid w:val="00117E0A"/>
    <w:rsid w:val="001211ED"/>
    <w:rsid w:val="00121A1E"/>
    <w:rsid w:val="00122545"/>
    <w:rsid w:val="001256BD"/>
    <w:rsid w:val="0012694C"/>
    <w:rsid w:val="00127A9B"/>
    <w:rsid w:val="00127EEF"/>
    <w:rsid w:val="00131599"/>
    <w:rsid w:val="0013612D"/>
    <w:rsid w:val="00144C98"/>
    <w:rsid w:val="00146B89"/>
    <w:rsid w:val="00154680"/>
    <w:rsid w:val="001553EA"/>
    <w:rsid w:val="00164050"/>
    <w:rsid w:val="0016444F"/>
    <w:rsid w:val="00167BF5"/>
    <w:rsid w:val="00172A27"/>
    <w:rsid w:val="00174617"/>
    <w:rsid w:val="0017612E"/>
    <w:rsid w:val="0017677A"/>
    <w:rsid w:val="00176EAF"/>
    <w:rsid w:val="00177104"/>
    <w:rsid w:val="00177B58"/>
    <w:rsid w:val="00183525"/>
    <w:rsid w:val="00183E9B"/>
    <w:rsid w:val="001850AC"/>
    <w:rsid w:val="00185DBE"/>
    <w:rsid w:val="001934A7"/>
    <w:rsid w:val="001959C3"/>
    <w:rsid w:val="00197195"/>
    <w:rsid w:val="001A16FB"/>
    <w:rsid w:val="001A3CF6"/>
    <w:rsid w:val="001A617B"/>
    <w:rsid w:val="001A78BC"/>
    <w:rsid w:val="001B365F"/>
    <w:rsid w:val="001C0EE5"/>
    <w:rsid w:val="001C274D"/>
    <w:rsid w:val="001D0061"/>
    <w:rsid w:val="001D086D"/>
    <w:rsid w:val="001E19D9"/>
    <w:rsid w:val="001E3DE2"/>
    <w:rsid w:val="001E58E6"/>
    <w:rsid w:val="001E5BAD"/>
    <w:rsid w:val="001F02A1"/>
    <w:rsid w:val="001F3877"/>
    <w:rsid w:val="001F5360"/>
    <w:rsid w:val="00200299"/>
    <w:rsid w:val="002017BC"/>
    <w:rsid w:val="00202724"/>
    <w:rsid w:val="002068B4"/>
    <w:rsid w:val="0021169B"/>
    <w:rsid w:val="00214365"/>
    <w:rsid w:val="00214AC0"/>
    <w:rsid w:val="00225762"/>
    <w:rsid w:val="00225B65"/>
    <w:rsid w:val="0022790F"/>
    <w:rsid w:val="00232335"/>
    <w:rsid w:val="00232848"/>
    <w:rsid w:val="00232A17"/>
    <w:rsid w:val="00234E08"/>
    <w:rsid w:val="0023590D"/>
    <w:rsid w:val="00245070"/>
    <w:rsid w:val="002460F7"/>
    <w:rsid w:val="00253D3E"/>
    <w:rsid w:val="00255A88"/>
    <w:rsid w:val="00256286"/>
    <w:rsid w:val="002569FB"/>
    <w:rsid w:val="002643C5"/>
    <w:rsid w:val="00271CDC"/>
    <w:rsid w:val="00275D0F"/>
    <w:rsid w:val="00282A6D"/>
    <w:rsid w:val="00285E4D"/>
    <w:rsid w:val="00286A75"/>
    <w:rsid w:val="002874F3"/>
    <w:rsid w:val="002900DB"/>
    <w:rsid w:val="00292550"/>
    <w:rsid w:val="00294F70"/>
    <w:rsid w:val="002950D4"/>
    <w:rsid w:val="002A03E4"/>
    <w:rsid w:val="002A3506"/>
    <w:rsid w:val="002A4F0B"/>
    <w:rsid w:val="002A62B4"/>
    <w:rsid w:val="002A77B9"/>
    <w:rsid w:val="002A78D0"/>
    <w:rsid w:val="002B4112"/>
    <w:rsid w:val="002B5818"/>
    <w:rsid w:val="002B79AE"/>
    <w:rsid w:val="002C32E5"/>
    <w:rsid w:val="002C3DB6"/>
    <w:rsid w:val="002C5536"/>
    <w:rsid w:val="002C62D5"/>
    <w:rsid w:val="002D2F64"/>
    <w:rsid w:val="002D519B"/>
    <w:rsid w:val="002D7490"/>
    <w:rsid w:val="002D7681"/>
    <w:rsid w:val="002E4437"/>
    <w:rsid w:val="002F2EAB"/>
    <w:rsid w:val="002F344E"/>
    <w:rsid w:val="002F3E03"/>
    <w:rsid w:val="002F7DC8"/>
    <w:rsid w:val="00303E19"/>
    <w:rsid w:val="00304C91"/>
    <w:rsid w:val="00306C76"/>
    <w:rsid w:val="00306C93"/>
    <w:rsid w:val="003116EA"/>
    <w:rsid w:val="0031326C"/>
    <w:rsid w:val="00320FD7"/>
    <w:rsid w:val="00321B08"/>
    <w:rsid w:val="00322403"/>
    <w:rsid w:val="003276BC"/>
    <w:rsid w:val="00334FA7"/>
    <w:rsid w:val="003407E6"/>
    <w:rsid w:val="00342802"/>
    <w:rsid w:val="00343DB0"/>
    <w:rsid w:val="00345C87"/>
    <w:rsid w:val="00350CA0"/>
    <w:rsid w:val="003520E1"/>
    <w:rsid w:val="0035336D"/>
    <w:rsid w:val="00353D6C"/>
    <w:rsid w:val="0035729B"/>
    <w:rsid w:val="0036415F"/>
    <w:rsid w:val="00373619"/>
    <w:rsid w:val="00375549"/>
    <w:rsid w:val="0038077E"/>
    <w:rsid w:val="00381904"/>
    <w:rsid w:val="00383066"/>
    <w:rsid w:val="00383103"/>
    <w:rsid w:val="00392E17"/>
    <w:rsid w:val="003A0D64"/>
    <w:rsid w:val="003A76F8"/>
    <w:rsid w:val="003B15E3"/>
    <w:rsid w:val="003B2682"/>
    <w:rsid w:val="003B6B44"/>
    <w:rsid w:val="003B7778"/>
    <w:rsid w:val="003C1B75"/>
    <w:rsid w:val="003C1BB3"/>
    <w:rsid w:val="003C357D"/>
    <w:rsid w:val="003D0C67"/>
    <w:rsid w:val="003D1F45"/>
    <w:rsid w:val="003D3066"/>
    <w:rsid w:val="003D5E4F"/>
    <w:rsid w:val="003D6283"/>
    <w:rsid w:val="003E0D4B"/>
    <w:rsid w:val="003E41FF"/>
    <w:rsid w:val="003F2637"/>
    <w:rsid w:val="003F3FF0"/>
    <w:rsid w:val="003F4037"/>
    <w:rsid w:val="003F5DB4"/>
    <w:rsid w:val="003F611B"/>
    <w:rsid w:val="003F6303"/>
    <w:rsid w:val="00404BBD"/>
    <w:rsid w:val="00405751"/>
    <w:rsid w:val="00411D2E"/>
    <w:rsid w:val="00412092"/>
    <w:rsid w:val="0041259C"/>
    <w:rsid w:val="004133F3"/>
    <w:rsid w:val="00415ED4"/>
    <w:rsid w:val="00416053"/>
    <w:rsid w:val="00416F24"/>
    <w:rsid w:val="004225FA"/>
    <w:rsid w:val="00425EF1"/>
    <w:rsid w:val="0043005D"/>
    <w:rsid w:val="00442B8C"/>
    <w:rsid w:val="00443765"/>
    <w:rsid w:val="00454A26"/>
    <w:rsid w:val="00455032"/>
    <w:rsid w:val="00457113"/>
    <w:rsid w:val="00457768"/>
    <w:rsid w:val="00461714"/>
    <w:rsid w:val="004636C2"/>
    <w:rsid w:val="00466784"/>
    <w:rsid w:val="004673C5"/>
    <w:rsid w:val="004703B3"/>
    <w:rsid w:val="004717A7"/>
    <w:rsid w:val="00472A54"/>
    <w:rsid w:val="00474F3E"/>
    <w:rsid w:val="004755F7"/>
    <w:rsid w:val="00476AA7"/>
    <w:rsid w:val="004801B2"/>
    <w:rsid w:val="0048257B"/>
    <w:rsid w:val="0048396C"/>
    <w:rsid w:val="00483DA7"/>
    <w:rsid w:val="00483EFA"/>
    <w:rsid w:val="00483F3B"/>
    <w:rsid w:val="00486D11"/>
    <w:rsid w:val="004878DD"/>
    <w:rsid w:val="0049224D"/>
    <w:rsid w:val="00495B8D"/>
    <w:rsid w:val="00496367"/>
    <w:rsid w:val="004A1CC0"/>
    <w:rsid w:val="004A638B"/>
    <w:rsid w:val="004B0B14"/>
    <w:rsid w:val="004B29BE"/>
    <w:rsid w:val="004B2B9C"/>
    <w:rsid w:val="004B4453"/>
    <w:rsid w:val="004B5E89"/>
    <w:rsid w:val="004B6B8B"/>
    <w:rsid w:val="004C1734"/>
    <w:rsid w:val="004C5ED3"/>
    <w:rsid w:val="004E2888"/>
    <w:rsid w:val="004E2CDF"/>
    <w:rsid w:val="004E75DF"/>
    <w:rsid w:val="004F2BED"/>
    <w:rsid w:val="00504E8F"/>
    <w:rsid w:val="005057E6"/>
    <w:rsid w:val="005077E3"/>
    <w:rsid w:val="00512DB0"/>
    <w:rsid w:val="00515879"/>
    <w:rsid w:val="005207E7"/>
    <w:rsid w:val="00521391"/>
    <w:rsid w:val="00523434"/>
    <w:rsid w:val="00525FAD"/>
    <w:rsid w:val="005300FD"/>
    <w:rsid w:val="005345E6"/>
    <w:rsid w:val="00542081"/>
    <w:rsid w:val="0054215B"/>
    <w:rsid w:val="005463D3"/>
    <w:rsid w:val="00551146"/>
    <w:rsid w:val="00553012"/>
    <w:rsid w:val="0055397E"/>
    <w:rsid w:val="005610F7"/>
    <w:rsid w:val="00561EBB"/>
    <w:rsid w:val="00567D8F"/>
    <w:rsid w:val="0057141D"/>
    <w:rsid w:val="00574ECB"/>
    <w:rsid w:val="00575E59"/>
    <w:rsid w:val="00582B49"/>
    <w:rsid w:val="00586733"/>
    <w:rsid w:val="005871D1"/>
    <w:rsid w:val="00591022"/>
    <w:rsid w:val="0059247B"/>
    <w:rsid w:val="00593C0D"/>
    <w:rsid w:val="00594A8F"/>
    <w:rsid w:val="00595461"/>
    <w:rsid w:val="005A055D"/>
    <w:rsid w:val="005A0DE4"/>
    <w:rsid w:val="005A327A"/>
    <w:rsid w:val="005A3BB6"/>
    <w:rsid w:val="005A6892"/>
    <w:rsid w:val="005B20E3"/>
    <w:rsid w:val="005B3303"/>
    <w:rsid w:val="005C0A44"/>
    <w:rsid w:val="005C1295"/>
    <w:rsid w:val="005C2A37"/>
    <w:rsid w:val="005C3211"/>
    <w:rsid w:val="005D05B3"/>
    <w:rsid w:val="005D08AC"/>
    <w:rsid w:val="005D427C"/>
    <w:rsid w:val="005E0165"/>
    <w:rsid w:val="005E21CD"/>
    <w:rsid w:val="005E4C8E"/>
    <w:rsid w:val="005E4DA0"/>
    <w:rsid w:val="005E6382"/>
    <w:rsid w:val="005F675B"/>
    <w:rsid w:val="006006B1"/>
    <w:rsid w:val="00602807"/>
    <w:rsid w:val="006124C5"/>
    <w:rsid w:val="006170BC"/>
    <w:rsid w:val="00627ED9"/>
    <w:rsid w:val="006312A8"/>
    <w:rsid w:val="00640748"/>
    <w:rsid w:val="00642903"/>
    <w:rsid w:val="00651C3F"/>
    <w:rsid w:val="00655FA3"/>
    <w:rsid w:val="0066017F"/>
    <w:rsid w:val="00660D39"/>
    <w:rsid w:val="00665652"/>
    <w:rsid w:val="006657EE"/>
    <w:rsid w:val="00665E68"/>
    <w:rsid w:val="006674B0"/>
    <w:rsid w:val="0067169C"/>
    <w:rsid w:val="00674C08"/>
    <w:rsid w:val="006807E3"/>
    <w:rsid w:val="006808E3"/>
    <w:rsid w:val="00680F91"/>
    <w:rsid w:val="00686D8A"/>
    <w:rsid w:val="0069066F"/>
    <w:rsid w:val="006914D3"/>
    <w:rsid w:val="00697566"/>
    <w:rsid w:val="006A0D04"/>
    <w:rsid w:val="006A2F50"/>
    <w:rsid w:val="006B46B0"/>
    <w:rsid w:val="006B4A70"/>
    <w:rsid w:val="006C0188"/>
    <w:rsid w:val="006C11C4"/>
    <w:rsid w:val="006C4055"/>
    <w:rsid w:val="006C5F76"/>
    <w:rsid w:val="006D1BD4"/>
    <w:rsid w:val="006D38F3"/>
    <w:rsid w:val="006D404D"/>
    <w:rsid w:val="006D4803"/>
    <w:rsid w:val="006E3D5D"/>
    <w:rsid w:val="006E7450"/>
    <w:rsid w:val="006F1539"/>
    <w:rsid w:val="006F5748"/>
    <w:rsid w:val="007071F0"/>
    <w:rsid w:val="00707579"/>
    <w:rsid w:val="007102F2"/>
    <w:rsid w:val="00711676"/>
    <w:rsid w:val="00724D93"/>
    <w:rsid w:val="00727E83"/>
    <w:rsid w:val="00732712"/>
    <w:rsid w:val="007350E5"/>
    <w:rsid w:val="0074056C"/>
    <w:rsid w:val="007426AB"/>
    <w:rsid w:val="007537C8"/>
    <w:rsid w:val="0076363F"/>
    <w:rsid w:val="00766E87"/>
    <w:rsid w:val="00770C98"/>
    <w:rsid w:val="007730FC"/>
    <w:rsid w:val="00773D9D"/>
    <w:rsid w:val="00776CCE"/>
    <w:rsid w:val="00792ADF"/>
    <w:rsid w:val="00793B86"/>
    <w:rsid w:val="007A4F03"/>
    <w:rsid w:val="007A5B36"/>
    <w:rsid w:val="007A768F"/>
    <w:rsid w:val="007A7FBC"/>
    <w:rsid w:val="007B3A58"/>
    <w:rsid w:val="007C41F1"/>
    <w:rsid w:val="007C610C"/>
    <w:rsid w:val="007C7148"/>
    <w:rsid w:val="007D19CB"/>
    <w:rsid w:val="007D269A"/>
    <w:rsid w:val="007D463A"/>
    <w:rsid w:val="007D56FB"/>
    <w:rsid w:val="007E3766"/>
    <w:rsid w:val="007E37D9"/>
    <w:rsid w:val="007E5A49"/>
    <w:rsid w:val="007F7A63"/>
    <w:rsid w:val="00802EF3"/>
    <w:rsid w:val="008150B0"/>
    <w:rsid w:val="00815CBD"/>
    <w:rsid w:val="0081728C"/>
    <w:rsid w:val="00821A67"/>
    <w:rsid w:val="00833B2D"/>
    <w:rsid w:val="00840758"/>
    <w:rsid w:val="00846431"/>
    <w:rsid w:val="008521B2"/>
    <w:rsid w:val="008522C0"/>
    <w:rsid w:val="008524C1"/>
    <w:rsid w:val="0085678C"/>
    <w:rsid w:val="0087250E"/>
    <w:rsid w:val="0088243E"/>
    <w:rsid w:val="0088585F"/>
    <w:rsid w:val="00887D7B"/>
    <w:rsid w:val="00887DFC"/>
    <w:rsid w:val="008A1345"/>
    <w:rsid w:val="008A2355"/>
    <w:rsid w:val="008A3585"/>
    <w:rsid w:val="008A41BA"/>
    <w:rsid w:val="008A68C9"/>
    <w:rsid w:val="008B1096"/>
    <w:rsid w:val="008B565A"/>
    <w:rsid w:val="008C66E5"/>
    <w:rsid w:val="008C71E7"/>
    <w:rsid w:val="008D7136"/>
    <w:rsid w:val="008E206A"/>
    <w:rsid w:val="008E56AA"/>
    <w:rsid w:val="008E6CBD"/>
    <w:rsid w:val="008F3D19"/>
    <w:rsid w:val="008F4EBC"/>
    <w:rsid w:val="009044A3"/>
    <w:rsid w:val="0091256F"/>
    <w:rsid w:val="00915AB4"/>
    <w:rsid w:val="009161B9"/>
    <w:rsid w:val="009219E4"/>
    <w:rsid w:val="00922EFB"/>
    <w:rsid w:val="009262BB"/>
    <w:rsid w:val="00931147"/>
    <w:rsid w:val="00932F09"/>
    <w:rsid w:val="00932FD3"/>
    <w:rsid w:val="00937C77"/>
    <w:rsid w:val="00955AB1"/>
    <w:rsid w:val="00957302"/>
    <w:rsid w:val="009605BC"/>
    <w:rsid w:val="00960D93"/>
    <w:rsid w:val="00961A3A"/>
    <w:rsid w:val="009627D8"/>
    <w:rsid w:val="00963850"/>
    <w:rsid w:val="00965782"/>
    <w:rsid w:val="00965B68"/>
    <w:rsid w:val="00967305"/>
    <w:rsid w:val="00971172"/>
    <w:rsid w:val="00971FDD"/>
    <w:rsid w:val="00973376"/>
    <w:rsid w:val="009758D1"/>
    <w:rsid w:val="00977F80"/>
    <w:rsid w:val="00982360"/>
    <w:rsid w:val="009829DD"/>
    <w:rsid w:val="0098348A"/>
    <w:rsid w:val="009870AD"/>
    <w:rsid w:val="00987D5F"/>
    <w:rsid w:val="00990DF4"/>
    <w:rsid w:val="0099130A"/>
    <w:rsid w:val="009935D8"/>
    <w:rsid w:val="00995101"/>
    <w:rsid w:val="009A1422"/>
    <w:rsid w:val="009A18EE"/>
    <w:rsid w:val="009B08F8"/>
    <w:rsid w:val="009B557C"/>
    <w:rsid w:val="009C0912"/>
    <w:rsid w:val="009C0A90"/>
    <w:rsid w:val="009C2BE9"/>
    <w:rsid w:val="009C7E87"/>
    <w:rsid w:val="009C7FC7"/>
    <w:rsid w:val="009D55BB"/>
    <w:rsid w:val="009E0614"/>
    <w:rsid w:val="009E2BAB"/>
    <w:rsid w:val="009E4243"/>
    <w:rsid w:val="009E4EDD"/>
    <w:rsid w:val="009E743A"/>
    <w:rsid w:val="009E7D44"/>
    <w:rsid w:val="009F2255"/>
    <w:rsid w:val="009F2873"/>
    <w:rsid w:val="009F2A80"/>
    <w:rsid w:val="009F3EF6"/>
    <w:rsid w:val="009F4024"/>
    <w:rsid w:val="009F4E91"/>
    <w:rsid w:val="00A01F18"/>
    <w:rsid w:val="00A0522D"/>
    <w:rsid w:val="00A06317"/>
    <w:rsid w:val="00A07CD4"/>
    <w:rsid w:val="00A236A9"/>
    <w:rsid w:val="00A2467C"/>
    <w:rsid w:val="00A338DA"/>
    <w:rsid w:val="00A35401"/>
    <w:rsid w:val="00A370AC"/>
    <w:rsid w:val="00A40FE1"/>
    <w:rsid w:val="00A42177"/>
    <w:rsid w:val="00A4357A"/>
    <w:rsid w:val="00A43CE2"/>
    <w:rsid w:val="00A5465D"/>
    <w:rsid w:val="00A57213"/>
    <w:rsid w:val="00A60EF9"/>
    <w:rsid w:val="00A61429"/>
    <w:rsid w:val="00A64D92"/>
    <w:rsid w:val="00A65C1F"/>
    <w:rsid w:val="00A7090B"/>
    <w:rsid w:val="00A7133C"/>
    <w:rsid w:val="00A72614"/>
    <w:rsid w:val="00A7315E"/>
    <w:rsid w:val="00A733A6"/>
    <w:rsid w:val="00A80A9E"/>
    <w:rsid w:val="00A82E03"/>
    <w:rsid w:val="00A83DA7"/>
    <w:rsid w:val="00A849D4"/>
    <w:rsid w:val="00A86B8E"/>
    <w:rsid w:val="00A873C4"/>
    <w:rsid w:val="00A87F34"/>
    <w:rsid w:val="00A92A33"/>
    <w:rsid w:val="00A94C5C"/>
    <w:rsid w:val="00A9550C"/>
    <w:rsid w:val="00A97113"/>
    <w:rsid w:val="00AA2CEB"/>
    <w:rsid w:val="00AA78D6"/>
    <w:rsid w:val="00AB13AC"/>
    <w:rsid w:val="00AB307D"/>
    <w:rsid w:val="00AB3B53"/>
    <w:rsid w:val="00AC270A"/>
    <w:rsid w:val="00AC2FBA"/>
    <w:rsid w:val="00AC4EAA"/>
    <w:rsid w:val="00AC51C8"/>
    <w:rsid w:val="00AC56D5"/>
    <w:rsid w:val="00AC7D65"/>
    <w:rsid w:val="00AD1802"/>
    <w:rsid w:val="00AD2436"/>
    <w:rsid w:val="00AE4369"/>
    <w:rsid w:val="00AE7A94"/>
    <w:rsid w:val="00AF4CDB"/>
    <w:rsid w:val="00B00928"/>
    <w:rsid w:val="00B0366C"/>
    <w:rsid w:val="00B05B1C"/>
    <w:rsid w:val="00B0652E"/>
    <w:rsid w:val="00B070D7"/>
    <w:rsid w:val="00B11CF9"/>
    <w:rsid w:val="00B15213"/>
    <w:rsid w:val="00B15414"/>
    <w:rsid w:val="00B154D9"/>
    <w:rsid w:val="00B20966"/>
    <w:rsid w:val="00B320A4"/>
    <w:rsid w:val="00B341C8"/>
    <w:rsid w:val="00B34EF4"/>
    <w:rsid w:val="00B3563B"/>
    <w:rsid w:val="00B37890"/>
    <w:rsid w:val="00B472C1"/>
    <w:rsid w:val="00B53049"/>
    <w:rsid w:val="00B54F6C"/>
    <w:rsid w:val="00B55ACA"/>
    <w:rsid w:val="00B60D14"/>
    <w:rsid w:val="00B63A84"/>
    <w:rsid w:val="00B64C81"/>
    <w:rsid w:val="00B722D7"/>
    <w:rsid w:val="00B803D8"/>
    <w:rsid w:val="00B81675"/>
    <w:rsid w:val="00B84AAB"/>
    <w:rsid w:val="00B9047B"/>
    <w:rsid w:val="00B91296"/>
    <w:rsid w:val="00B93F68"/>
    <w:rsid w:val="00B955AD"/>
    <w:rsid w:val="00BA085D"/>
    <w:rsid w:val="00BA11CF"/>
    <w:rsid w:val="00BA444B"/>
    <w:rsid w:val="00BA59A1"/>
    <w:rsid w:val="00BB2891"/>
    <w:rsid w:val="00BB370C"/>
    <w:rsid w:val="00BB3C7F"/>
    <w:rsid w:val="00BB5F5D"/>
    <w:rsid w:val="00BC0CCE"/>
    <w:rsid w:val="00BC5B61"/>
    <w:rsid w:val="00BC682F"/>
    <w:rsid w:val="00BC6A51"/>
    <w:rsid w:val="00BD5181"/>
    <w:rsid w:val="00BD7BEE"/>
    <w:rsid w:val="00BE2F73"/>
    <w:rsid w:val="00BE7E59"/>
    <w:rsid w:val="00BF4876"/>
    <w:rsid w:val="00C01442"/>
    <w:rsid w:val="00C01808"/>
    <w:rsid w:val="00C021D2"/>
    <w:rsid w:val="00C05C53"/>
    <w:rsid w:val="00C0623E"/>
    <w:rsid w:val="00C0631A"/>
    <w:rsid w:val="00C072D3"/>
    <w:rsid w:val="00C220DF"/>
    <w:rsid w:val="00C2541C"/>
    <w:rsid w:val="00C25F40"/>
    <w:rsid w:val="00C2627B"/>
    <w:rsid w:val="00C26FD4"/>
    <w:rsid w:val="00C274C5"/>
    <w:rsid w:val="00C32A25"/>
    <w:rsid w:val="00C330AB"/>
    <w:rsid w:val="00C42437"/>
    <w:rsid w:val="00C42CC5"/>
    <w:rsid w:val="00C4510D"/>
    <w:rsid w:val="00C46A3A"/>
    <w:rsid w:val="00C473F6"/>
    <w:rsid w:val="00C47ABB"/>
    <w:rsid w:val="00C512FA"/>
    <w:rsid w:val="00C53D49"/>
    <w:rsid w:val="00C54A50"/>
    <w:rsid w:val="00C56FA9"/>
    <w:rsid w:val="00C57FD3"/>
    <w:rsid w:val="00C62835"/>
    <w:rsid w:val="00C63480"/>
    <w:rsid w:val="00C6628C"/>
    <w:rsid w:val="00C71410"/>
    <w:rsid w:val="00C8652E"/>
    <w:rsid w:val="00C906FB"/>
    <w:rsid w:val="00C923C8"/>
    <w:rsid w:val="00C9269D"/>
    <w:rsid w:val="00C93225"/>
    <w:rsid w:val="00C93AC3"/>
    <w:rsid w:val="00C94609"/>
    <w:rsid w:val="00C968D9"/>
    <w:rsid w:val="00CB7581"/>
    <w:rsid w:val="00CC1758"/>
    <w:rsid w:val="00CD132F"/>
    <w:rsid w:val="00CD2410"/>
    <w:rsid w:val="00CD7760"/>
    <w:rsid w:val="00CE184A"/>
    <w:rsid w:val="00CE731A"/>
    <w:rsid w:val="00CF342B"/>
    <w:rsid w:val="00CF667D"/>
    <w:rsid w:val="00D01DCE"/>
    <w:rsid w:val="00D0243F"/>
    <w:rsid w:val="00D06903"/>
    <w:rsid w:val="00D07102"/>
    <w:rsid w:val="00D10F09"/>
    <w:rsid w:val="00D13C0C"/>
    <w:rsid w:val="00D2098D"/>
    <w:rsid w:val="00D246B5"/>
    <w:rsid w:val="00D30924"/>
    <w:rsid w:val="00D31E4C"/>
    <w:rsid w:val="00D32277"/>
    <w:rsid w:val="00D373F5"/>
    <w:rsid w:val="00D515C6"/>
    <w:rsid w:val="00D51DB6"/>
    <w:rsid w:val="00D64608"/>
    <w:rsid w:val="00D657F9"/>
    <w:rsid w:val="00D6632E"/>
    <w:rsid w:val="00D67F7E"/>
    <w:rsid w:val="00D73E8F"/>
    <w:rsid w:val="00D81442"/>
    <w:rsid w:val="00D84370"/>
    <w:rsid w:val="00D84453"/>
    <w:rsid w:val="00D8487C"/>
    <w:rsid w:val="00D87B96"/>
    <w:rsid w:val="00D93E85"/>
    <w:rsid w:val="00D94536"/>
    <w:rsid w:val="00D9726A"/>
    <w:rsid w:val="00DB0F44"/>
    <w:rsid w:val="00DB35E4"/>
    <w:rsid w:val="00DC079E"/>
    <w:rsid w:val="00DC2C5B"/>
    <w:rsid w:val="00DC32E7"/>
    <w:rsid w:val="00DD1185"/>
    <w:rsid w:val="00DD1A78"/>
    <w:rsid w:val="00DD376B"/>
    <w:rsid w:val="00DE0678"/>
    <w:rsid w:val="00DE0B0A"/>
    <w:rsid w:val="00DE55F2"/>
    <w:rsid w:val="00DE568D"/>
    <w:rsid w:val="00DE7346"/>
    <w:rsid w:val="00DF1DC5"/>
    <w:rsid w:val="00DF239F"/>
    <w:rsid w:val="00E00194"/>
    <w:rsid w:val="00E00B52"/>
    <w:rsid w:val="00E02146"/>
    <w:rsid w:val="00E04D82"/>
    <w:rsid w:val="00E050E4"/>
    <w:rsid w:val="00E11989"/>
    <w:rsid w:val="00E15818"/>
    <w:rsid w:val="00E23B63"/>
    <w:rsid w:val="00E32997"/>
    <w:rsid w:val="00E32F34"/>
    <w:rsid w:val="00E4581A"/>
    <w:rsid w:val="00E46288"/>
    <w:rsid w:val="00E50CCF"/>
    <w:rsid w:val="00E51B37"/>
    <w:rsid w:val="00E55ED8"/>
    <w:rsid w:val="00E60DC0"/>
    <w:rsid w:val="00E6381C"/>
    <w:rsid w:val="00E63AE7"/>
    <w:rsid w:val="00E6524D"/>
    <w:rsid w:val="00E653B9"/>
    <w:rsid w:val="00E716CC"/>
    <w:rsid w:val="00E73665"/>
    <w:rsid w:val="00E73A61"/>
    <w:rsid w:val="00E751B6"/>
    <w:rsid w:val="00E7549B"/>
    <w:rsid w:val="00E76711"/>
    <w:rsid w:val="00E76C6B"/>
    <w:rsid w:val="00E777CC"/>
    <w:rsid w:val="00E77DC9"/>
    <w:rsid w:val="00E800E4"/>
    <w:rsid w:val="00E80284"/>
    <w:rsid w:val="00E810BD"/>
    <w:rsid w:val="00E85D7C"/>
    <w:rsid w:val="00E86BA6"/>
    <w:rsid w:val="00E921AA"/>
    <w:rsid w:val="00E95AD6"/>
    <w:rsid w:val="00EA2306"/>
    <w:rsid w:val="00EA5D1F"/>
    <w:rsid w:val="00EB49D8"/>
    <w:rsid w:val="00EC0953"/>
    <w:rsid w:val="00EC1E72"/>
    <w:rsid w:val="00EC27EB"/>
    <w:rsid w:val="00EC327C"/>
    <w:rsid w:val="00EC6F50"/>
    <w:rsid w:val="00EE0F67"/>
    <w:rsid w:val="00F000D8"/>
    <w:rsid w:val="00F008DB"/>
    <w:rsid w:val="00F0120C"/>
    <w:rsid w:val="00F03A6F"/>
    <w:rsid w:val="00F05A1C"/>
    <w:rsid w:val="00F11C39"/>
    <w:rsid w:val="00F13305"/>
    <w:rsid w:val="00F14653"/>
    <w:rsid w:val="00F14B36"/>
    <w:rsid w:val="00F1538D"/>
    <w:rsid w:val="00F218E5"/>
    <w:rsid w:val="00F2574A"/>
    <w:rsid w:val="00F26A90"/>
    <w:rsid w:val="00F3159B"/>
    <w:rsid w:val="00F42C6D"/>
    <w:rsid w:val="00F453AF"/>
    <w:rsid w:val="00F455E7"/>
    <w:rsid w:val="00F477C7"/>
    <w:rsid w:val="00F51921"/>
    <w:rsid w:val="00F60BA1"/>
    <w:rsid w:val="00F6347C"/>
    <w:rsid w:val="00F63D2F"/>
    <w:rsid w:val="00F66656"/>
    <w:rsid w:val="00F6754A"/>
    <w:rsid w:val="00F71FB3"/>
    <w:rsid w:val="00F73874"/>
    <w:rsid w:val="00F81499"/>
    <w:rsid w:val="00F85755"/>
    <w:rsid w:val="00F92F9A"/>
    <w:rsid w:val="00FA2563"/>
    <w:rsid w:val="00FB0F14"/>
    <w:rsid w:val="00FB2F78"/>
    <w:rsid w:val="00FB6893"/>
    <w:rsid w:val="00FC24BB"/>
    <w:rsid w:val="00FC32E6"/>
    <w:rsid w:val="00FC4EFC"/>
    <w:rsid w:val="00FC5F19"/>
    <w:rsid w:val="00FC66D6"/>
    <w:rsid w:val="00FD1895"/>
    <w:rsid w:val="00FD30B1"/>
    <w:rsid w:val="00FE202E"/>
    <w:rsid w:val="00FF010B"/>
    <w:rsid w:val="00FF2180"/>
    <w:rsid w:val="00FF43D9"/>
    <w:rsid w:val="00FF5122"/>
    <w:rsid w:val="013F518F"/>
    <w:rsid w:val="01483741"/>
    <w:rsid w:val="02327AD4"/>
    <w:rsid w:val="02723893"/>
    <w:rsid w:val="028E3288"/>
    <w:rsid w:val="02BD2975"/>
    <w:rsid w:val="050C487D"/>
    <w:rsid w:val="05384BAD"/>
    <w:rsid w:val="05556D23"/>
    <w:rsid w:val="066F4268"/>
    <w:rsid w:val="06C57063"/>
    <w:rsid w:val="06EA34BA"/>
    <w:rsid w:val="06ED0C91"/>
    <w:rsid w:val="06ED11FA"/>
    <w:rsid w:val="070A567F"/>
    <w:rsid w:val="074B30B7"/>
    <w:rsid w:val="078E50E0"/>
    <w:rsid w:val="080E5F89"/>
    <w:rsid w:val="093326C7"/>
    <w:rsid w:val="097E3372"/>
    <w:rsid w:val="09CD234B"/>
    <w:rsid w:val="0B6438EC"/>
    <w:rsid w:val="0D1C6C37"/>
    <w:rsid w:val="0D6C57B7"/>
    <w:rsid w:val="0E6179B4"/>
    <w:rsid w:val="0E997AB3"/>
    <w:rsid w:val="0F157756"/>
    <w:rsid w:val="0F6F6114"/>
    <w:rsid w:val="10034584"/>
    <w:rsid w:val="10E21669"/>
    <w:rsid w:val="113952D1"/>
    <w:rsid w:val="11906D71"/>
    <w:rsid w:val="12A043B4"/>
    <w:rsid w:val="12FB3E32"/>
    <w:rsid w:val="13B92596"/>
    <w:rsid w:val="13D84521"/>
    <w:rsid w:val="14B44691"/>
    <w:rsid w:val="15BD3DEA"/>
    <w:rsid w:val="17093F3E"/>
    <w:rsid w:val="17B339F4"/>
    <w:rsid w:val="1861465D"/>
    <w:rsid w:val="19147B0B"/>
    <w:rsid w:val="1A4C057E"/>
    <w:rsid w:val="1B5D685E"/>
    <w:rsid w:val="1C266E57"/>
    <w:rsid w:val="1CB730CE"/>
    <w:rsid w:val="1CD661B3"/>
    <w:rsid w:val="1D2A1483"/>
    <w:rsid w:val="1D7748FC"/>
    <w:rsid w:val="1DD01A29"/>
    <w:rsid w:val="1E4644DE"/>
    <w:rsid w:val="1FA736D9"/>
    <w:rsid w:val="1FA92C82"/>
    <w:rsid w:val="203B5CB5"/>
    <w:rsid w:val="20DA7106"/>
    <w:rsid w:val="20E8512D"/>
    <w:rsid w:val="216B629A"/>
    <w:rsid w:val="21A764EF"/>
    <w:rsid w:val="21C74974"/>
    <w:rsid w:val="223B3AE5"/>
    <w:rsid w:val="238300BC"/>
    <w:rsid w:val="245962B2"/>
    <w:rsid w:val="24CD5279"/>
    <w:rsid w:val="25DD065B"/>
    <w:rsid w:val="27032E2F"/>
    <w:rsid w:val="272A5F3A"/>
    <w:rsid w:val="27F257E8"/>
    <w:rsid w:val="28C4632D"/>
    <w:rsid w:val="2A0652C7"/>
    <w:rsid w:val="2A3D0E7D"/>
    <w:rsid w:val="2B530AAB"/>
    <w:rsid w:val="2C0F6745"/>
    <w:rsid w:val="2D0E4B27"/>
    <w:rsid w:val="2D7805F1"/>
    <w:rsid w:val="2F150385"/>
    <w:rsid w:val="2F257CFC"/>
    <w:rsid w:val="313C4FE8"/>
    <w:rsid w:val="322962B8"/>
    <w:rsid w:val="336F15FC"/>
    <w:rsid w:val="339F71DC"/>
    <w:rsid w:val="33CF7BCF"/>
    <w:rsid w:val="34E960E6"/>
    <w:rsid w:val="35972854"/>
    <w:rsid w:val="35CD7A8C"/>
    <w:rsid w:val="35F61734"/>
    <w:rsid w:val="3685164C"/>
    <w:rsid w:val="37630901"/>
    <w:rsid w:val="37774BB9"/>
    <w:rsid w:val="37C2038A"/>
    <w:rsid w:val="37DB4A22"/>
    <w:rsid w:val="3978550C"/>
    <w:rsid w:val="3AB70A35"/>
    <w:rsid w:val="3C0F0DE3"/>
    <w:rsid w:val="3C227132"/>
    <w:rsid w:val="3C2701E2"/>
    <w:rsid w:val="3CB01E9D"/>
    <w:rsid w:val="3ECE4890"/>
    <w:rsid w:val="3F824ACE"/>
    <w:rsid w:val="3F933AE8"/>
    <w:rsid w:val="40697209"/>
    <w:rsid w:val="407A7243"/>
    <w:rsid w:val="408013A3"/>
    <w:rsid w:val="40B55019"/>
    <w:rsid w:val="412A62F2"/>
    <w:rsid w:val="41501665"/>
    <w:rsid w:val="4234708D"/>
    <w:rsid w:val="4315544F"/>
    <w:rsid w:val="447A5647"/>
    <w:rsid w:val="448842B0"/>
    <w:rsid w:val="45586D9D"/>
    <w:rsid w:val="45B62D49"/>
    <w:rsid w:val="46957C1F"/>
    <w:rsid w:val="480E0701"/>
    <w:rsid w:val="48151BAD"/>
    <w:rsid w:val="483A4178"/>
    <w:rsid w:val="49183AD7"/>
    <w:rsid w:val="4A572ED1"/>
    <w:rsid w:val="4A734203"/>
    <w:rsid w:val="4A76760C"/>
    <w:rsid w:val="4B323500"/>
    <w:rsid w:val="4B7927E7"/>
    <w:rsid w:val="4CFC3DF0"/>
    <w:rsid w:val="4DDB3F50"/>
    <w:rsid w:val="4ED05992"/>
    <w:rsid w:val="4ED46497"/>
    <w:rsid w:val="50511FB5"/>
    <w:rsid w:val="50861C6B"/>
    <w:rsid w:val="5100709D"/>
    <w:rsid w:val="519E7922"/>
    <w:rsid w:val="51BD7CAF"/>
    <w:rsid w:val="51F178A3"/>
    <w:rsid w:val="522762F3"/>
    <w:rsid w:val="527E40D6"/>
    <w:rsid w:val="532A51EE"/>
    <w:rsid w:val="534727FA"/>
    <w:rsid w:val="53B76268"/>
    <w:rsid w:val="54026150"/>
    <w:rsid w:val="55934D46"/>
    <w:rsid w:val="566B4FA6"/>
    <w:rsid w:val="57732799"/>
    <w:rsid w:val="581905B0"/>
    <w:rsid w:val="58EC55F4"/>
    <w:rsid w:val="5A4F5BF2"/>
    <w:rsid w:val="5AF86B9C"/>
    <w:rsid w:val="5B143C00"/>
    <w:rsid w:val="5CD33017"/>
    <w:rsid w:val="5D595EBE"/>
    <w:rsid w:val="5D9C441E"/>
    <w:rsid w:val="5DF22AA0"/>
    <w:rsid w:val="61925AE1"/>
    <w:rsid w:val="62B86871"/>
    <w:rsid w:val="63266D7D"/>
    <w:rsid w:val="641D45C3"/>
    <w:rsid w:val="642808D8"/>
    <w:rsid w:val="68375813"/>
    <w:rsid w:val="687E1437"/>
    <w:rsid w:val="6885631C"/>
    <w:rsid w:val="694F7D66"/>
    <w:rsid w:val="69837CA0"/>
    <w:rsid w:val="69CC4020"/>
    <w:rsid w:val="69FB6D10"/>
    <w:rsid w:val="6A563A46"/>
    <w:rsid w:val="6A5F03DC"/>
    <w:rsid w:val="6AB0787F"/>
    <w:rsid w:val="6E304D83"/>
    <w:rsid w:val="6E5B3965"/>
    <w:rsid w:val="6E7A1355"/>
    <w:rsid w:val="6F3D2EDB"/>
    <w:rsid w:val="6F7839B0"/>
    <w:rsid w:val="6FCD3982"/>
    <w:rsid w:val="6FCF2445"/>
    <w:rsid w:val="702C3AB7"/>
    <w:rsid w:val="71224B30"/>
    <w:rsid w:val="739E080C"/>
    <w:rsid w:val="74386F58"/>
    <w:rsid w:val="76AB0A44"/>
    <w:rsid w:val="77CD4633"/>
    <w:rsid w:val="78AA4524"/>
    <w:rsid w:val="79A20537"/>
    <w:rsid w:val="79EA1E71"/>
    <w:rsid w:val="7A864B7E"/>
    <w:rsid w:val="7AFC5F5A"/>
    <w:rsid w:val="7B275012"/>
    <w:rsid w:val="7B837E86"/>
    <w:rsid w:val="7BB840D2"/>
    <w:rsid w:val="7BD92F32"/>
    <w:rsid w:val="7C254465"/>
    <w:rsid w:val="7CE6251A"/>
    <w:rsid w:val="7D164573"/>
    <w:rsid w:val="7D4D5013"/>
    <w:rsid w:val="7E957128"/>
    <w:rsid w:val="7EE6121D"/>
    <w:rsid w:val="7F0F3105"/>
    <w:rsid w:val="7F3560BA"/>
    <w:rsid w:val="7F400C5D"/>
    <w:rsid w:val="7F816418"/>
    <w:rsid w:val="7FD9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o-RO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5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6">
    <w:name w:val="annotation text"/>
    <w:basedOn w:val="1"/>
    <w:link w:val="16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7">
    <w:name w:val="annotation subject"/>
    <w:basedOn w:val="6"/>
    <w:next w:val="6"/>
    <w:link w:val="17"/>
    <w:semiHidden/>
    <w:unhideWhenUsed/>
    <w:qFormat/>
    <w:uiPriority w:val="99"/>
    <w:rPr>
      <w:b/>
      <w:bCs/>
    </w:rPr>
  </w:style>
  <w:style w:type="paragraph" w:styleId="8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="100" w:beforeAutospacing="1" w:after="120" w:line="240" w:lineRule="auto"/>
    </w:pPr>
    <w:rPr>
      <w:rFonts w:ascii="Times New Roman" w:hAnsi="Times New Roman" w:eastAsia="Times New Roman" w:cs="Times New Roman"/>
      <w:sz w:val="24"/>
      <w:szCs w:val="24"/>
      <w:lang w:eastAsia="ro-RO"/>
    </w:rPr>
  </w:style>
  <w:style w:type="table" w:styleId="11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Default Text:1"/>
    <w:basedOn w:val="1"/>
    <w:qFormat/>
    <w:uiPriority w:val="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customStyle="1" w:styleId="13">
    <w:name w:val="Default Text"/>
    <w:basedOn w:val="1"/>
    <w:qFormat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o-RO"/>
    </w:rPr>
  </w:style>
  <w:style w:type="paragraph" w:customStyle="1" w:styleId="14">
    <w:name w:val="Caracter Caracter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pl-PL"/>
    </w:rPr>
  </w:style>
  <w:style w:type="character" w:customStyle="1" w:styleId="15">
    <w:name w:val="Balloon Text Char"/>
    <w:basedOn w:val="2"/>
    <w:link w:val="4"/>
    <w:semiHidden/>
    <w:qFormat/>
    <w:uiPriority w:val="99"/>
    <w:rPr>
      <w:rFonts w:ascii="Segoe UI" w:hAnsi="Segoe UI" w:cs="Segoe UI"/>
      <w:sz w:val="18"/>
      <w:szCs w:val="18"/>
      <w:lang w:val="ro-RO"/>
    </w:rPr>
  </w:style>
  <w:style w:type="character" w:customStyle="1" w:styleId="16">
    <w:name w:val="Comment Text Char"/>
    <w:basedOn w:val="2"/>
    <w:link w:val="6"/>
    <w:semiHidden/>
    <w:qFormat/>
    <w:uiPriority w:val="99"/>
    <w:rPr>
      <w:sz w:val="20"/>
      <w:szCs w:val="20"/>
      <w:lang w:val="ro-RO"/>
    </w:rPr>
  </w:style>
  <w:style w:type="character" w:customStyle="1" w:styleId="17">
    <w:name w:val="Comment Subject Char"/>
    <w:basedOn w:val="16"/>
    <w:link w:val="7"/>
    <w:semiHidden/>
    <w:qFormat/>
    <w:uiPriority w:val="99"/>
    <w:rPr>
      <w:b/>
      <w:bCs/>
      <w:sz w:val="20"/>
      <w:szCs w:val="20"/>
      <w:lang w:val="ro-RO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53C551-5E62-41B9-880F-72BC872264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Ministerul Finantelor Publice</Company>
  <Pages>2</Pages>
  <Words>620</Words>
  <Characters>3537</Characters>
  <Lines>29</Lines>
  <Paragraphs>8</Paragraphs>
  <TotalTime>0</TotalTime>
  <ScaleCrop>false</ScaleCrop>
  <LinksUpToDate>false</LinksUpToDate>
  <CharactersWithSpaces>4149</CharactersWithSpaces>
  <Application>WPS Office_11.2.0.10426_F1E327BC-269C-435d-A152-05C5408002CA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2017-04-07T07:39:00Z</dcterms:created>
  <dc:creator>DANIEL SANDULESCU</dc:creator>
  <cp:lastModifiedBy>CH</cp:lastModifiedBy>
  <cp:lastPrinted>2025-10-01T10:15:00Z</cp:lastPrinted>
  <dcterms:modified xsi:type="dcterms:W3CDTF">2025-10-01T12:39:55Z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1033-11.2.0.10426</vt:lpwstr>
  </property>
  <property fmtid="{D5CDD505-2E9C-101B-9397-08002B2CF9AE}" pid="3" name="ICV">
    <vt:lpwstr>320C788DF6674704B47E23EE93CFC79B</vt:lpwstr>
  </property>
</Properties>
</file>